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DE" w:rsidRDefault="007C15CA" w:rsidP="009A7BBD">
      <w:pPr>
        <w:widowControl w:val="0"/>
        <w:suppressAutoHyphens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1117600"/>
            <wp:effectExtent l="0" t="0" r="254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_1.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BF7" w:rsidRPr="009A7BBD" w:rsidRDefault="00FB2BF7" w:rsidP="00AC11C4">
      <w:pPr>
        <w:widowControl w:val="0"/>
        <w:suppressAutoHyphens w:val="0"/>
        <w:spacing w:after="0"/>
        <w:jc w:val="center"/>
        <w:rPr>
          <w:rFonts w:ascii="Roboto" w:hAnsi="Roboto"/>
          <w:b/>
          <w:sz w:val="44"/>
          <w:szCs w:val="44"/>
        </w:rPr>
      </w:pPr>
      <w:r w:rsidRPr="009A7BBD">
        <w:rPr>
          <w:rFonts w:ascii="Roboto" w:hAnsi="Roboto"/>
          <w:b/>
          <w:sz w:val="44"/>
          <w:szCs w:val="44"/>
        </w:rPr>
        <w:t>Уважаемые коллеги!</w:t>
      </w:r>
    </w:p>
    <w:p w:rsidR="00F204F6" w:rsidRPr="00E3745E" w:rsidRDefault="009F49E1" w:rsidP="00AC11C4">
      <w:pPr>
        <w:widowControl w:val="0"/>
        <w:suppressAutoHyphens w:val="0"/>
        <w:spacing w:line="240" w:lineRule="auto"/>
        <w:jc w:val="both"/>
        <w:rPr>
          <w:rFonts w:ascii="Roboto Slab" w:hAnsi="Roboto Slab"/>
          <w:sz w:val="24"/>
          <w:szCs w:val="24"/>
        </w:rPr>
      </w:pPr>
      <w:r>
        <w:rPr>
          <w:rFonts w:ascii="Roboto Slab" w:hAnsi="Roboto Slab"/>
          <w:sz w:val="24"/>
          <w:szCs w:val="24"/>
        </w:rPr>
        <w:t xml:space="preserve">Приглашаем </w:t>
      </w:r>
      <w:r w:rsidR="00FB2BF7" w:rsidRPr="009A7BBD">
        <w:rPr>
          <w:rFonts w:ascii="Roboto Slab" w:hAnsi="Roboto Slab"/>
          <w:sz w:val="24"/>
          <w:szCs w:val="24"/>
        </w:rPr>
        <w:t>принять уча</w:t>
      </w:r>
      <w:r w:rsidR="00AC11C4">
        <w:rPr>
          <w:rFonts w:ascii="Roboto Slab" w:hAnsi="Roboto Slab"/>
          <w:sz w:val="24"/>
          <w:szCs w:val="24"/>
        </w:rPr>
        <w:t>стие в</w:t>
      </w:r>
      <w:r w:rsidR="007A5CAD">
        <w:rPr>
          <w:rFonts w:ascii="Roboto Slab" w:hAnsi="Roboto Slab"/>
          <w:sz w:val="24"/>
          <w:szCs w:val="24"/>
        </w:rPr>
        <w:t xml:space="preserve"> работе</w:t>
      </w:r>
    </w:p>
    <w:p w:rsidR="009F49E1" w:rsidRPr="00F204F6" w:rsidRDefault="00FB2BF7" w:rsidP="00AC11C4">
      <w:pPr>
        <w:widowControl w:val="0"/>
        <w:suppressAutoHyphens w:val="0"/>
        <w:spacing w:after="0" w:line="240" w:lineRule="auto"/>
        <w:jc w:val="center"/>
        <w:rPr>
          <w:rFonts w:ascii="Roboto Black" w:hAnsi="Roboto Black"/>
          <w:i/>
          <w:sz w:val="24"/>
          <w:szCs w:val="24"/>
        </w:rPr>
      </w:pPr>
      <w:r w:rsidRPr="00F204F6">
        <w:rPr>
          <w:rFonts w:ascii="Roboto Black" w:hAnsi="Roboto Black"/>
          <w:sz w:val="24"/>
          <w:szCs w:val="24"/>
        </w:rPr>
        <w:t>VIΙ Международной конференции</w:t>
      </w:r>
    </w:p>
    <w:p w:rsidR="00F204F6" w:rsidRPr="00F204F6" w:rsidRDefault="00F204F6" w:rsidP="00AC11C4">
      <w:pPr>
        <w:widowControl w:val="0"/>
        <w:suppressAutoHyphens w:val="0"/>
        <w:spacing w:after="0" w:line="240" w:lineRule="auto"/>
        <w:jc w:val="center"/>
        <w:rPr>
          <w:rFonts w:ascii="Roboto Black" w:hAnsi="Roboto Black"/>
          <w:sz w:val="32"/>
          <w:szCs w:val="32"/>
        </w:rPr>
      </w:pPr>
      <w:r w:rsidRPr="00F204F6">
        <w:rPr>
          <w:rFonts w:ascii="Roboto Black" w:hAnsi="Roboto Black"/>
          <w:sz w:val="32"/>
          <w:szCs w:val="32"/>
        </w:rPr>
        <w:t>ИННОВАЦИОННЫЕ РАЗРАБОТКИ МОЛОДЫХ УЧЕНЫХ –</w:t>
      </w:r>
    </w:p>
    <w:p w:rsidR="00FB2BF7" w:rsidRPr="00E3745E" w:rsidRDefault="00F204F6" w:rsidP="00AC11C4">
      <w:pPr>
        <w:widowControl w:val="0"/>
        <w:suppressAutoHyphens w:val="0"/>
        <w:spacing w:after="0" w:line="240" w:lineRule="auto"/>
        <w:jc w:val="center"/>
        <w:rPr>
          <w:rFonts w:ascii="Roboto Black" w:hAnsi="Roboto Black"/>
          <w:sz w:val="32"/>
          <w:szCs w:val="32"/>
        </w:rPr>
      </w:pPr>
      <w:r w:rsidRPr="00F204F6">
        <w:rPr>
          <w:rFonts w:ascii="Roboto Black" w:hAnsi="Roboto Black"/>
          <w:sz w:val="32"/>
          <w:szCs w:val="32"/>
        </w:rPr>
        <w:t>РАЗВИТИЮ АГРОПРОМЫШЛЕННОГО КОМПЛЕКСА.</w:t>
      </w:r>
    </w:p>
    <w:p w:rsidR="00784CA0" w:rsidRDefault="00784CA0" w:rsidP="00E30F10">
      <w:pPr>
        <w:widowControl w:val="0"/>
        <w:suppressAutoHyphens w:val="0"/>
        <w:spacing w:line="240" w:lineRule="auto"/>
        <w:jc w:val="both"/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</w:pPr>
      <w:r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Целью конференции является координация инновационной деятельности молодых ученых и специал</w:t>
      </w:r>
      <w:r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и</w:t>
      </w:r>
      <w:r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стов для повышения эффективности производства и переработки сельскохозяйственной продукции, а также улучшения уровня и качества жизни сельского населения.</w:t>
      </w:r>
    </w:p>
    <w:p w:rsidR="003B7CB0" w:rsidRDefault="003B7CB0" w:rsidP="00DF5E5C">
      <w:pPr>
        <w:widowControl w:val="0"/>
        <w:suppressAutoHyphens w:val="0"/>
        <w:spacing w:after="0" w:line="240" w:lineRule="auto"/>
        <w:jc w:val="both"/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</w:pPr>
      <w:r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Заявки принимаются в электронном виде </w:t>
      </w:r>
      <w:r w:rsidR="003F192C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на официальном сайте ФГБНУ «Северо-Кавказский ФНАЦ – </w:t>
      </w:r>
      <w:hyperlink r:id="rId8" w:history="1">
        <w:r w:rsidR="003F192C" w:rsidRPr="00356B41">
          <w:rPr>
            <w:rStyle w:val="a3"/>
            <w:rFonts w:ascii="Roboto Slab" w:eastAsia="Calibri" w:hAnsi="Roboto Slab"/>
            <w:sz w:val="24"/>
            <w:szCs w:val="24"/>
            <w:lang w:val="en-US" w:eastAsia="en-US"/>
          </w:rPr>
          <w:t>www</w:t>
        </w:r>
        <w:r w:rsidR="003F192C" w:rsidRPr="00356B41">
          <w:rPr>
            <w:rStyle w:val="a3"/>
            <w:rFonts w:ascii="Roboto Slab" w:eastAsia="Calibri" w:hAnsi="Roboto Slab"/>
            <w:sz w:val="24"/>
            <w:szCs w:val="24"/>
            <w:lang w:eastAsia="en-US"/>
          </w:rPr>
          <w:t>.</w:t>
        </w:r>
        <w:r w:rsidR="003F192C" w:rsidRPr="00356B41">
          <w:rPr>
            <w:rStyle w:val="a3"/>
            <w:rFonts w:ascii="Roboto Slab" w:eastAsia="Calibri" w:hAnsi="Roboto Slab"/>
            <w:sz w:val="24"/>
            <w:szCs w:val="24"/>
            <w:lang w:val="en-US" w:eastAsia="en-US"/>
          </w:rPr>
          <w:t>fnac</w:t>
        </w:r>
        <w:r w:rsidR="003F192C" w:rsidRPr="00356B41">
          <w:rPr>
            <w:rStyle w:val="a3"/>
            <w:rFonts w:ascii="Roboto Slab" w:eastAsia="Calibri" w:hAnsi="Roboto Slab"/>
            <w:sz w:val="24"/>
            <w:szCs w:val="24"/>
            <w:lang w:eastAsia="en-US"/>
          </w:rPr>
          <w:t>.</w:t>
        </w:r>
        <w:r w:rsidR="003F192C" w:rsidRPr="00356B41">
          <w:rPr>
            <w:rStyle w:val="a3"/>
            <w:rFonts w:ascii="Roboto Slab" w:eastAsia="Calibri" w:hAnsi="Roboto Slab"/>
            <w:sz w:val="24"/>
            <w:szCs w:val="24"/>
            <w:lang w:val="en-US" w:eastAsia="en-US"/>
          </w:rPr>
          <w:t>center</w:t>
        </w:r>
      </w:hyperlink>
      <w:r w:rsidR="00AC11C4" w:rsidRPr="00AC11C4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 </w:t>
      </w:r>
      <w:r w:rsidRPr="003B7CB0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(</w:t>
      </w:r>
      <w:r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прямая ссылка</w:t>
      </w:r>
      <w:r w:rsidRPr="003B7CB0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: </w:t>
      </w:r>
      <w:hyperlink r:id="rId9" w:history="1">
        <w:r w:rsidR="00AC11C4" w:rsidRPr="00356B41">
          <w:rPr>
            <w:rStyle w:val="a3"/>
            <w:rFonts w:ascii="Roboto Slab" w:eastAsia="Calibri" w:hAnsi="Roboto Slab"/>
            <w:sz w:val="24"/>
            <w:szCs w:val="24"/>
            <w:lang w:eastAsia="en-US"/>
          </w:rPr>
          <w:t>https://fnac.center/upcoming-events/</w:t>
        </w:r>
        <w:r w:rsidR="00AC11C4" w:rsidRPr="00356B41">
          <w:rPr>
            <w:rStyle w:val="a3"/>
            <w:rFonts w:ascii="Roboto Slab" w:eastAsia="Calibri" w:hAnsi="Roboto Slab"/>
            <w:sz w:val="24"/>
            <w:szCs w:val="24"/>
            <w:lang w:val="en-US" w:eastAsia="en-US"/>
          </w:rPr>
          <w:t>vii</w:t>
        </w:r>
        <w:r w:rsidR="00AC11C4" w:rsidRPr="00356B41">
          <w:rPr>
            <w:rStyle w:val="a3"/>
            <w:rFonts w:ascii="Roboto Slab" w:eastAsia="Calibri" w:hAnsi="Roboto Slab"/>
            <w:sz w:val="24"/>
            <w:szCs w:val="24"/>
            <w:lang w:eastAsia="en-US"/>
          </w:rPr>
          <w:t>-</w:t>
        </w:r>
        <w:r w:rsidR="00AC11C4" w:rsidRPr="00356B41">
          <w:rPr>
            <w:rStyle w:val="a3"/>
            <w:rFonts w:ascii="Roboto Slab" w:eastAsia="Calibri" w:hAnsi="Roboto Slab"/>
            <w:sz w:val="24"/>
            <w:szCs w:val="24"/>
            <w:lang w:val="en-US" w:eastAsia="en-US"/>
          </w:rPr>
          <w:t>smus</w:t>
        </w:r>
        <w:r w:rsidR="00AC11C4" w:rsidRPr="00356B41">
          <w:rPr>
            <w:rStyle w:val="a3"/>
            <w:rFonts w:ascii="Roboto Slab" w:eastAsia="Calibri" w:hAnsi="Roboto Slab"/>
            <w:sz w:val="24"/>
            <w:szCs w:val="24"/>
            <w:lang w:eastAsia="en-US"/>
          </w:rPr>
          <w:t>-konf</w:t>
        </w:r>
      </w:hyperlink>
      <w:r w:rsidRPr="003B7CB0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)</w:t>
      </w:r>
    </w:p>
    <w:p w:rsidR="00DF5E5C" w:rsidRPr="003B7CB0" w:rsidRDefault="00DF5E5C" w:rsidP="00DF5E5C">
      <w:pPr>
        <w:widowControl w:val="0"/>
        <w:suppressAutoHyphens w:val="0"/>
        <w:spacing w:after="0" w:line="240" w:lineRule="auto"/>
        <w:jc w:val="both"/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</w:pPr>
    </w:p>
    <w:p w:rsidR="00784CA0" w:rsidRPr="002A168C" w:rsidRDefault="002A168C" w:rsidP="00E30F10">
      <w:pPr>
        <w:widowControl w:val="0"/>
        <w:suppressAutoHyphens w:val="0"/>
        <w:spacing w:after="0" w:line="240" w:lineRule="auto"/>
        <w:rPr>
          <w:rFonts w:ascii="Roboto Black" w:hAnsi="Roboto Black"/>
          <w:sz w:val="32"/>
          <w:szCs w:val="32"/>
        </w:rPr>
      </w:pPr>
      <w:r w:rsidRPr="005D6E54">
        <w:rPr>
          <w:rFonts w:ascii="Roboto Black" w:hAnsi="Roboto Black"/>
          <w:b/>
          <w:sz w:val="24"/>
          <w:szCs w:val="24"/>
        </w:rPr>
        <w:t>Крайняя дата и время приема статей:</w:t>
      </w:r>
      <w:r>
        <w:rPr>
          <w:rFonts w:ascii="Roboto Slab" w:hAnsi="Roboto Slab"/>
          <w:b/>
          <w:sz w:val="24"/>
          <w:szCs w:val="24"/>
        </w:rPr>
        <w:t xml:space="preserve">  </w:t>
      </w:r>
      <w:r w:rsidR="00C5130C">
        <w:rPr>
          <w:rFonts w:ascii="Roboto Slab" w:hAnsi="Roboto Slab"/>
          <w:sz w:val="24"/>
          <w:szCs w:val="24"/>
        </w:rPr>
        <w:t>23:59 1 июня</w:t>
      </w:r>
      <w:r w:rsidRPr="002A168C">
        <w:rPr>
          <w:rFonts w:ascii="Roboto Slab" w:hAnsi="Roboto Slab"/>
          <w:sz w:val="24"/>
          <w:szCs w:val="24"/>
        </w:rPr>
        <w:t xml:space="preserve"> 2019 года</w:t>
      </w:r>
      <w:r>
        <w:rPr>
          <w:rFonts w:ascii="Roboto Slab" w:hAnsi="Roboto Slab"/>
          <w:b/>
          <w:sz w:val="24"/>
          <w:szCs w:val="24"/>
        </w:rPr>
        <w:t xml:space="preserve"> </w:t>
      </w:r>
    </w:p>
    <w:p w:rsidR="009A7BBD" w:rsidRPr="009A7BBD" w:rsidRDefault="009A7BBD" w:rsidP="00E30F10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4"/>
          <w:szCs w:val="24"/>
        </w:rPr>
      </w:pPr>
      <w:r w:rsidRPr="005D6E54">
        <w:rPr>
          <w:rFonts w:ascii="Roboto Black" w:hAnsi="Roboto Black"/>
          <w:b/>
          <w:sz w:val="24"/>
          <w:szCs w:val="24"/>
        </w:rPr>
        <w:t>Планируемая дата проведения конференции:</w:t>
      </w:r>
      <w:r w:rsidRPr="009A7BBD">
        <w:rPr>
          <w:rFonts w:ascii="Roboto Slab" w:hAnsi="Roboto Slab"/>
          <w:b/>
          <w:sz w:val="24"/>
          <w:szCs w:val="24"/>
        </w:rPr>
        <w:t xml:space="preserve"> </w:t>
      </w:r>
      <w:r w:rsidRPr="009A7BBD">
        <w:rPr>
          <w:rFonts w:ascii="Roboto Slab" w:hAnsi="Roboto Slab"/>
          <w:sz w:val="24"/>
          <w:szCs w:val="24"/>
        </w:rPr>
        <w:t>3-4 октября 2019 г.</w:t>
      </w:r>
    </w:p>
    <w:p w:rsidR="00187EF5" w:rsidRPr="009A7BBD" w:rsidRDefault="00106F6E" w:rsidP="00E30F10">
      <w:pPr>
        <w:widowControl w:val="0"/>
        <w:suppressAutoHyphens w:val="0"/>
        <w:spacing w:after="0" w:line="240" w:lineRule="auto"/>
        <w:jc w:val="both"/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</w:pPr>
      <w:r w:rsidRPr="005D6E54">
        <w:rPr>
          <w:rFonts w:ascii="Roboto Black" w:eastAsia="Calibri" w:hAnsi="Roboto Black"/>
          <w:b/>
          <w:color w:val="000000" w:themeColor="text1"/>
          <w:sz w:val="24"/>
          <w:szCs w:val="24"/>
          <w:lang w:eastAsia="en-US"/>
        </w:rPr>
        <w:t>Место проведения конференции:</w:t>
      </w:r>
      <w:r w:rsidRPr="009A7BBD">
        <w:rPr>
          <w:rFonts w:ascii="Roboto Slab" w:eastAsia="Calibri" w:hAnsi="Roboto Slab"/>
          <w:b/>
          <w:color w:val="000000" w:themeColor="text1"/>
          <w:sz w:val="24"/>
          <w:szCs w:val="24"/>
          <w:lang w:eastAsia="en-US"/>
        </w:rPr>
        <w:t xml:space="preserve"> </w:t>
      </w:r>
      <w:r w:rsidR="00603DF4"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Ставропольский край, </w:t>
      </w:r>
      <w:r w:rsidR="00187EF5"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г. Ставрополь, </w:t>
      </w:r>
      <w:r w:rsidR="00603DF4"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пер., Зоотехнический, 15, В</w:t>
      </w:r>
      <w:r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НИИОК</w:t>
      </w:r>
      <w:r w:rsidR="00603DF4"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 xml:space="preserve"> – филиал ФГБНУ «Северо-Кавказский </w:t>
      </w:r>
      <w:r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ФНАЦ</w:t>
      </w:r>
      <w:r w:rsidR="00603DF4" w:rsidRPr="009A7BBD">
        <w:rPr>
          <w:rFonts w:ascii="Roboto Slab" w:eastAsia="Calibri" w:hAnsi="Roboto Slab"/>
          <w:color w:val="000000" w:themeColor="text1"/>
          <w:sz w:val="24"/>
          <w:szCs w:val="24"/>
          <w:lang w:eastAsia="en-US"/>
        </w:rPr>
        <w:t>»</w:t>
      </w:r>
    </w:p>
    <w:p w:rsidR="00FB2BF7" w:rsidRPr="009A7BBD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4"/>
          <w:szCs w:val="24"/>
        </w:rPr>
      </w:pPr>
      <w:r w:rsidRPr="005D6E54">
        <w:rPr>
          <w:rFonts w:ascii="Roboto Black" w:eastAsia="Calibri" w:hAnsi="Roboto Black"/>
          <w:b/>
          <w:sz w:val="24"/>
          <w:szCs w:val="24"/>
          <w:lang w:eastAsia="en-US"/>
        </w:rPr>
        <w:t>Рабочие языки конференции</w:t>
      </w:r>
      <w:r w:rsidRPr="009A7BBD">
        <w:rPr>
          <w:rFonts w:ascii="Roboto Slab" w:eastAsia="Calibri" w:hAnsi="Roboto Slab"/>
          <w:sz w:val="24"/>
          <w:szCs w:val="24"/>
          <w:lang w:eastAsia="en-US"/>
        </w:rPr>
        <w:t xml:space="preserve"> - русский и английский.</w:t>
      </w:r>
    </w:p>
    <w:p w:rsidR="009F49E1" w:rsidRPr="008931F5" w:rsidRDefault="008931F5" w:rsidP="009F49E1">
      <w:pPr>
        <w:widowControl w:val="0"/>
        <w:suppressAutoHyphens w:val="0"/>
        <w:spacing w:after="0" w:line="240" w:lineRule="auto"/>
        <w:jc w:val="both"/>
        <w:rPr>
          <w:rFonts w:ascii="Roboto Black" w:eastAsia="Calibri" w:hAnsi="Roboto Black"/>
          <w:b/>
          <w:color w:val="0000CC"/>
          <w:sz w:val="24"/>
          <w:szCs w:val="24"/>
          <w:lang w:eastAsia="en-US"/>
        </w:rPr>
      </w:pPr>
      <w:r w:rsidRPr="008931F5">
        <w:rPr>
          <w:rFonts w:ascii="Roboto Black" w:eastAsia="Calibri" w:hAnsi="Roboto Black"/>
          <w:b/>
          <w:color w:val="0000CC"/>
          <w:sz w:val="24"/>
          <w:szCs w:val="24"/>
          <w:lang w:eastAsia="en-US"/>
        </w:rPr>
        <w:t>За публикацию материалов плата не взимается.</w:t>
      </w:r>
    </w:p>
    <w:p w:rsidR="008931F5" w:rsidRPr="008931F5" w:rsidRDefault="008931F5" w:rsidP="009F49E1">
      <w:pPr>
        <w:widowControl w:val="0"/>
        <w:suppressAutoHyphens w:val="0"/>
        <w:spacing w:after="0" w:line="240" w:lineRule="auto"/>
        <w:jc w:val="both"/>
        <w:rPr>
          <w:rFonts w:ascii="Roboto Black" w:eastAsia="Calibri" w:hAnsi="Roboto Black"/>
          <w:b/>
          <w:sz w:val="24"/>
          <w:szCs w:val="24"/>
          <w:lang w:eastAsia="en-US"/>
        </w:rPr>
      </w:pPr>
    </w:p>
    <w:p w:rsidR="00FB2BF7" w:rsidRPr="00AC11C4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Black" w:hAnsi="Roboto Black"/>
          <w:b/>
          <w:sz w:val="24"/>
          <w:szCs w:val="24"/>
        </w:rPr>
      </w:pPr>
      <w:r w:rsidRPr="00AC11C4">
        <w:rPr>
          <w:rFonts w:ascii="Roboto Black" w:eastAsia="Calibri" w:hAnsi="Roboto Black"/>
          <w:b/>
          <w:sz w:val="24"/>
          <w:szCs w:val="24"/>
          <w:lang w:eastAsia="en-US"/>
        </w:rPr>
        <w:t>Основные тематические направления конференции: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1. Технологии производства и переработки с.-х. продукции;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2. Биотехнологии;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3. Животноводство и ветеринарная медицина;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4. Информационные технологии в АПК;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5. Современные материалы, технологии их создания и применение в АПК;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6. Новые приборы и аппаратные комплексы;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7. Почвоведение, агрохимия, экология и защита растений;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pacing w:val="-4"/>
          <w:sz w:val="20"/>
          <w:szCs w:val="20"/>
        </w:rPr>
      </w:pPr>
      <w:r w:rsidRPr="008931F5">
        <w:rPr>
          <w:rFonts w:ascii="Roboto Slab" w:hAnsi="Roboto Slab"/>
          <w:spacing w:val="-4"/>
          <w:sz w:val="20"/>
          <w:szCs w:val="20"/>
        </w:rPr>
        <w:t>8. Земледелие, растениеводство, рекультивация и воспроизводство плодородия почв;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9. Селекция и семеноводство сельскохозяйственных культур;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10. Экономика, организация и планирование АПК;</w:t>
      </w:r>
    </w:p>
    <w:p w:rsidR="00FB2BF7" w:rsidRPr="008931F5" w:rsidRDefault="00FB2BF7" w:rsidP="009F49E1">
      <w:pPr>
        <w:widowControl w:val="0"/>
        <w:suppressAutoHyphens w:val="0"/>
        <w:spacing w:after="0" w:line="240" w:lineRule="auto"/>
        <w:rPr>
          <w:rFonts w:ascii="Roboto Slab" w:hAnsi="Roboto Slab"/>
          <w:sz w:val="20"/>
          <w:szCs w:val="20"/>
        </w:rPr>
      </w:pPr>
      <w:r w:rsidRPr="008931F5">
        <w:rPr>
          <w:rFonts w:ascii="Roboto Slab" w:hAnsi="Roboto Slab"/>
          <w:sz w:val="20"/>
          <w:szCs w:val="20"/>
        </w:rPr>
        <w:t>11. Общие вопросы развития АПК.</w:t>
      </w:r>
    </w:p>
    <w:p w:rsidR="00A85EC6" w:rsidRPr="00E3745E" w:rsidRDefault="00A85EC6" w:rsidP="009F49E1">
      <w:pPr>
        <w:widowControl w:val="0"/>
        <w:suppressAutoHyphens w:val="0"/>
        <w:spacing w:after="0" w:line="240" w:lineRule="auto"/>
        <w:jc w:val="both"/>
        <w:rPr>
          <w:rFonts w:ascii="Roboto Slab" w:eastAsia="Calibri" w:hAnsi="Roboto Slab"/>
          <w:sz w:val="24"/>
          <w:szCs w:val="24"/>
          <w:lang w:eastAsia="en-US"/>
        </w:rPr>
      </w:pPr>
    </w:p>
    <w:p w:rsidR="00FB2BF7" w:rsidRPr="008931F5" w:rsidRDefault="00FB2BF7" w:rsidP="009F49E1">
      <w:pPr>
        <w:widowControl w:val="0"/>
        <w:suppressAutoHyphens w:val="0"/>
        <w:spacing w:after="0" w:line="240" w:lineRule="auto"/>
        <w:jc w:val="both"/>
        <w:rPr>
          <w:rFonts w:ascii="Roboto Slab" w:eastAsia="Calibri" w:hAnsi="Roboto Slab"/>
          <w:b/>
          <w:sz w:val="24"/>
          <w:szCs w:val="24"/>
          <w:lang w:eastAsia="en-US"/>
        </w:rPr>
      </w:pPr>
      <w:r w:rsidRPr="009A7BBD">
        <w:rPr>
          <w:rFonts w:ascii="Roboto Slab" w:eastAsia="Calibri" w:hAnsi="Roboto Slab"/>
          <w:sz w:val="24"/>
          <w:szCs w:val="24"/>
          <w:lang w:eastAsia="en-US"/>
        </w:rPr>
        <w:t xml:space="preserve">По итогам работы </w:t>
      </w:r>
      <w:r w:rsidR="00024D74">
        <w:rPr>
          <w:rFonts w:ascii="Roboto Slab" w:eastAsia="Calibri" w:hAnsi="Roboto Slab"/>
          <w:sz w:val="24"/>
          <w:szCs w:val="24"/>
          <w:lang w:eastAsia="en-US"/>
        </w:rPr>
        <w:t xml:space="preserve">конференции будет издан журнал </w:t>
      </w:r>
      <w:r w:rsidR="00024D74" w:rsidRPr="00024D74">
        <w:rPr>
          <w:rFonts w:ascii="Roboto Slab" w:eastAsia="Calibri" w:hAnsi="Roboto Slab"/>
          <w:b/>
          <w:sz w:val="24"/>
          <w:szCs w:val="24"/>
          <w:lang w:eastAsia="en-US"/>
        </w:rPr>
        <w:t>«</w:t>
      </w:r>
      <w:r w:rsidRPr="00024D74">
        <w:rPr>
          <w:rFonts w:ascii="Roboto Slab" w:eastAsia="Calibri" w:hAnsi="Roboto Slab"/>
          <w:b/>
          <w:sz w:val="24"/>
          <w:szCs w:val="24"/>
          <w:lang w:eastAsia="en-US"/>
        </w:rPr>
        <w:t>Новости науки в АПК»</w:t>
      </w:r>
      <w:r w:rsidRPr="009A7BBD">
        <w:rPr>
          <w:rFonts w:ascii="Roboto Slab" w:eastAsia="Calibri" w:hAnsi="Roboto Slab"/>
          <w:sz w:val="24"/>
          <w:szCs w:val="24"/>
          <w:lang w:eastAsia="en-US"/>
        </w:rPr>
        <w:t xml:space="preserve"> и размещен в открытом доступе на сайте </w:t>
      </w:r>
      <w:hyperlink r:id="rId10" w:history="1">
        <w:r w:rsidR="009A7BBD" w:rsidRPr="00356B41">
          <w:rPr>
            <w:rStyle w:val="a3"/>
            <w:rFonts w:ascii="Roboto Slab" w:eastAsia="Calibri" w:hAnsi="Roboto Slab"/>
            <w:sz w:val="24"/>
            <w:szCs w:val="24"/>
            <w:lang w:eastAsia="en-US"/>
          </w:rPr>
          <w:t>www.elibrary.ru</w:t>
        </w:r>
      </w:hyperlink>
      <w:r w:rsidR="009A7BBD">
        <w:rPr>
          <w:rFonts w:ascii="Roboto Slab" w:eastAsia="Calibri" w:hAnsi="Roboto Slab"/>
          <w:sz w:val="24"/>
          <w:szCs w:val="24"/>
          <w:lang w:eastAsia="en-US"/>
        </w:rPr>
        <w:t xml:space="preserve"> </w:t>
      </w:r>
      <w:r w:rsidRPr="009A7BBD">
        <w:rPr>
          <w:rFonts w:ascii="Roboto Slab" w:eastAsia="Calibri" w:hAnsi="Roboto Slab"/>
          <w:sz w:val="24"/>
          <w:szCs w:val="24"/>
          <w:lang w:eastAsia="en-US"/>
        </w:rPr>
        <w:t>Опубликованные в нем статьи будут учитываться в Российском инде</w:t>
      </w:r>
      <w:r w:rsidRPr="009A7BBD">
        <w:rPr>
          <w:rFonts w:ascii="Roboto Slab" w:eastAsia="Calibri" w:hAnsi="Roboto Slab"/>
          <w:sz w:val="24"/>
          <w:szCs w:val="24"/>
          <w:lang w:eastAsia="en-US"/>
        </w:rPr>
        <w:t>к</w:t>
      </w:r>
      <w:r w:rsidRPr="009A7BBD">
        <w:rPr>
          <w:rFonts w:ascii="Roboto Slab" w:eastAsia="Calibri" w:hAnsi="Roboto Slab"/>
          <w:sz w:val="24"/>
          <w:szCs w:val="24"/>
          <w:lang w:eastAsia="en-US"/>
        </w:rPr>
        <w:t xml:space="preserve">се научного цитирования. Публикуемым материалам будет присвоен </w:t>
      </w:r>
      <w:r w:rsidRPr="009A7BBD">
        <w:rPr>
          <w:rFonts w:ascii="Roboto Slab" w:eastAsia="Calibri" w:hAnsi="Roboto Slab"/>
          <w:b/>
          <w:sz w:val="24"/>
          <w:szCs w:val="24"/>
          <w:lang w:eastAsia="en-US"/>
        </w:rPr>
        <w:t xml:space="preserve">цифровой идентификатор </w:t>
      </w:r>
      <w:r w:rsidRPr="009A7BBD">
        <w:rPr>
          <w:rFonts w:ascii="Roboto Slab" w:eastAsia="Calibri" w:hAnsi="Roboto Slab"/>
          <w:b/>
          <w:sz w:val="24"/>
          <w:szCs w:val="24"/>
          <w:lang w:val="en-US" w:eastAsia="en-US"/>
        </w:rPr>
        <w:t>DOI</w:t>
      </w:r>
      <w:r w:rsidRPr="009A7BBD">
        <w:rPr>
          <w:rFonts w:ascii="Roboto Slab" w:eastAsia="Calibri" w:hAnsi="Roboto Slab"/>
          <w:b/>
          <w:sz w:val="24"/>
          <w:szCs w:val="24"/>
          <w:lang w:eastAsia="en-US"/>
        </w:rPr>
        <w:t>.</w:t>
      </w:r>
      <w:r w:rsidR="008931F5" w:rsidRPr="00E3745E">
        <w:rPr>
          <w:rFonts w:ascii="Roboto Slab" w:eastAsia="Calibri" w:hAnsi="Roboto Slab"/>
          <w:b/>
          <w:sz w:val="24"/>
          <w:szCs w:val="24"/>
          <w:lang w:eastAsia="en-US"/>
        </w:rPr>
        <w:t xml:space="preserve"> </w:t>
      </w:r>
    </w:p>
    <w:p w:rsidR="00A85EC6" w:rsidRPr="00E3745E" w:rsidRDefault="00A85EC6" w:rsidP="009F49E1">
      <w:pPr>
        <w:widowControl w:val="0"/>
        <w:suppressAutoHyphens w:val="0"/>
        <w:spacing w:after="0" w:line="240" w:lineRule="auto"/>
        <w:jc w:val="both"/>
        <w:rPr>
          <w:rFonts w:ascii="Roboto Slab" w:eastAsia="Calibri" w:hAnsi="Roboto Slab"/>
          <w:sz w:val="24"/>
          <w:szCs w:val="24"/>
          <w:lang w:eastAsia="en-US"/>
        </w:rPr>
      </w:pPr>
    </w:p>
    <w:p w:rsidR="00B858CC" w:rsidRPr="00AC11C4" w:rsidRDefault="00B858CC" w:rsidP="00832C31">
      <w:pPr>
        <w:widowControl w:val="0"/>
        <w:suppressAutoHyphens w:val="0"/>
        <w:spacing w:after="0"/>
        <w:jc w:val="both"/>
        <w:rPr>
          <w:rFonts w:ascii="Roboto" w:eastAsia="Calibri" w:hAnsi="Roboto"/>
          <w:b/>
          <w:color w:val="000000" w:themeColor="text1"/>
          <w:sz w:val="28"/>
          <w:szCs w:val="28"/>
          <w:lang w:eastAsia="en-US"/>
        </w:rPr>
      </w:pPr>
      <w:r w:rsidRPr="00AC11C4">
        <w:rPr>
          <w:rFonts w:ascii="Roboto" w:eastAsia="Calibri" w:hAnsi="Roboto"/>
          <w:b/>
          <w:color w:val="000000" w:themeColor="text1"/>
          <w:sz w:val="28"/>
          <w:szCs w:val="28"/>
          <w:lang w:eastAsia="en-US"/>
        </w:rPr>
        <w:t>Контакт</w:t>
      </w:r>
      <w:r w:rsidR="00AC11C4">
        <w:rPr>
          <w:rFonts w:ascii="Roboto" w:eastAsia="Calibri" w:hAnsi="Roboto"/>
          <w:b/>
          <w:color w:val="000000" w:themeColor="text1"/>
          <w:sz w:val="28"/>
          <w:szCs w:val="28"/>
          <w:lang w:eastAsia="en-US"/>
        </w:rPr>
        <w:t xml:space="preserve">ные телефоны </w:t>
      </w:r>
      <w:r w:rsidRPr="00AC11C4">
        <w:rPr>
          <w:rFonts w:ascii="Roboto" w:eastAsia="Calibri" w:hAnsi="Roboto"/>
          <w:b/>
          <w:color w:val="000000" w:themeColor="text1"/>
          <w:sz w:val="28"/>
          <w:szCs w:val="28"/>
          <w:lang w:eastAsia="en-US"/>
        </w:rPr>
        <w:t>оргкомитета:</w:t>
      </w:r>
    </w:p>
    <w:p w:rsidR="00B858CC" w:rsidRPr="00AC11C4" w:rsidRDefault="00AC11C4" w:rsidP="00832C31">
      <w:pPr>
        <w:widowControl w:val="0"/>
        <w:suppressAutoHyphens w:val="0"/>
        <w:spacing w:after="0" w:line="240" w:lineRule="auto"/>
        <w:jc w:val="both"/>
        <w:rPr>
          <w:rFonts w:ascii="Roboto Slab" w:hAnsi="Roboto Slab"/>
          <w:sz w:val="24"/>
          <w:szCs w:val="24"/>
        </w:rPr>
      </w:pPr>
      <w:r>
        <w:rPr>
          <w:rFonts w:ascii="Roboto Slab" w:hAnsi="Roboto Slab"/>
          <w:sz w:val="24"/>
          <w:szCs w:val="24"/>
        </w:rPr>
        <w:t xml:space="preserve">+7 (906) </w:t>
      </w:r>
      <w:r w:rsidR="00B858CC" w:rsidRPr="00AC11C4">
        <w:rPr>
          <w:rFonts w:ascii="Roboto Slab" w:hAnsi="Roboto Slab"/>
          <w:sz w:val="24"/>
          <w:szCs w:val="24"/>
        </w:rPr>
        <w:t>477-26-19 Воропаева Анастасия Анатольевна;</w:t>
      </w:r>
    </w:p>
    <w:p w:rsidR="002036BD" w:rsidRDefault="00AC11C4" w:rsidP="00832C31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Roboto Slab" w:hAnsi="Roboto Slab"/>
          <w:sz w:val="24"/>
          <w:szCs w:val="24"/>
        </w:rPr>
        <w:t>+7</w:t>
      </w:r>
      <w:r w:rsidR="00B858CC" w:rsidRPr="00AC11C4">
        <w:rPr>
          <w:rFonts w:ascii="Roboto Slab" w:hAnsi="Roboto Slab"/>
          <w:sz w:val="24"/>
          <w:szCs w:val="24"/>
        </w:rPr>
        <w:t xml:space="preserve"> (928) 335-18-99 Гаджиумаров Расул Гаджиумаров</w:t>
      </w:r>
      <w:bookmarkStart w:id="0" w:name="_GoBack"/>
      <w:bookmarkEnd w:id="0"/>
      <w:r w:rsidR="00B858CC" w:rsidRPr="00AC11C4">
        <w:rPr>
          <w:rFonts w:ascii="Roboto Slab" w:hAnsi="Roboto Slab"/>
          <w:sz w:val="24"/>
          <w:szCs w:val="24"/>
        </w:rPr>
        <w:t>ич</w:t>
      </w:r>
    </w:p>
    <w:sectPr w:rsidR="002036BD" w:rsidSect="00A85EC6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45" w:rsidRDefault="00632645" w:rsidP="002036BD">
      <w:pPr>
        <w:spacing w:after="0" w:line="240" w:lineRule="auto"/>
      </w:pPr>
      <w:r>
        <w:separator/>
      </w:r>
    </w:p>
  </w:endnote>
  <w:endnote w:type="continuationSeparator" w:id="0">
    <w:p w:rsidR="00632645" w:rsidRDefault="00632645" w:rsidP="0020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Roboto Slab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Roboto Black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BD" w:rsidRPr="00832C31" w:rsidRDefault="002036BD" w:rsidP="00832C31">
    <w:pPr>
      <w:pStyle w:val="a8"/>
      <w:tabs>
        <w:tab w:val="clear" w:pos="4677"/>
        <w:tab w:val="center" w:pos="5670"/>
      </w:tabs>
      <w:rPr>
        <w:rFonts w:ascii="Roboto Slab" w:hAnsi="Roboto Slab"/>
        <w:sz w:val="18"/>
        <w:szCs w:val="18"/>
      </w:rPr>
    </w:pPr>
    <w:r w:rsidRPr="00832C31">
      <w:rPr>
        <w:rFonts w:ascii="Roboto Slab" w:hAnsi="Roboto Slab"/>
        <w:sz w:val="18"/>
        <w:szCs w:val="18"/>
      </w:rPr>
      <w:t xml:space="preserve">Россия, Ставропольский край, г. Михайловск, ул. Никонова, 49 </w:t>
    </w:r>
    <w:r w:rsidR="00832C31" w:rsidRPr="00832C31">
      <w:rPr>
        <w:rFonts w:ascii="Roboto Slab" w:hAnsi="Roboto Slab"/>
        <w:sz w:val="18"/>
        <w:szCs w:val="18"/>
      </w:rPr>
      <w:t xml:space="preserve">            </w:t>
    </w:r>
    <w:r w:rsidR="00832C31">
      <w:rPr>
        <w:rFonts w:ascii="Roboto Slab" w:hAnsi="Roboto Slab"/>
        <w:sz w:val="18"/>
        <w:szCs w:val="18"/>
      </w:rPr>
      <w:t xml:space="preserve">           </w:t>
    </w:r>
    <w:r w:rsidRPr="00832C31">
      <w:rPr>
        <w:rFonts w:ascii="Roboto Slab" w:hAnsi="Roboto Slab"/>
        <w:sz w:val="18"/>
        <w:szCs w:val="18"/>
      </w:rPr>
      <w:t xml:space="preserve">Тел.: +7 (86553) 2-32-98 факс: +7 (86553) 2-32-97 </w:t>
    </w:r>
  </w:p>
  <w:p w:rsidR="002036BD" w:rsidRPr="00832C31" w:rsidRDefault="00832C31" w:rsidP="002036BD">
    <w:pPr>
      <w:pStyle w:val="a8"/>
      <w:rPr>
        <w:rFonts w:ascii="Roboto Slab" w:hAnsi="Roboto Slab"/>
        <w:sz w:val="18"/>
        <w:szCs w:val="18"/>
      </w:rPr>
    </w:pPr>
    <w:r w:rsidRPr="00832C31">
      <w:rPr>
        <w:rFonts w:ascii="Roboto Slab" w:hAnsi="Roboto Slab"/>
        <w:sz w:val="18"/>
        <w:szCs w:val="18"/>
      </w:rPr>
      <w:t xml:space="preserve">Пн-Чт 8:00 - 17:00; </w:t>
    </w:r>
    <w:r w:rsidR="002036BD" w:rsidRPr="00832C31">
      <w:rPr>
        <w:rFonts w:ascii="Roboto Slab" w:hAnsi="Roboto Slab"/>
        <w:sz w:val="18"/>
        <w:szCs w:val="18"/>
      </w:rPr>
      <w:t>Пт - 8:00-16:00</w:t>
    </w:r>
    <w:r w:rsidRPr="00832C31">
      <w:rPr>
        <w:rFonts w:ascii="Roboto Slab" w:hAnsi="Roboto Slab"/>
        <w:sz w:val="18"/>
        <w:szCs w:val="18"/>
      </w:rPr>
      <w:t xml:space="preserve">;  </w:t>
    </w:r>
    <w:r w:rsidR="002036BD" w:rsidRPr="00832C31">
      <w:rPr>
        <w:rFonts w:ascii="Roboto Slab" w:hAnsi="Roboto Slab"/>
        <w:sz w:val="18"/>
        <w:szCs w:val="18"/>
      </w:rPr>
      <w:t>Перерыв 12:00-13:00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45" w:rsidRDefault="00632645" w:rsidP="002036BD">
      <w:pPr>
        <w:spacing w:after="0" w:line="240" w:lineRule="auto"/>
      </w:pPr>
      <w:r>
        <w:separator/>
      </w:r>
    </w:p>
  </w:footnote>
  <w:footnote w:type="continuationSeparator" w:id="0">
    <w:p w:rsidR="00632645" w:rsidRDefault="00632645" w:rsidP="0020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BF7"/>
    <w:rsid w:val="00002A05"/>
    <w:rsid w:val="00024249"/>
    <w:rsid w:val="00024D74"/>
    <w:rsid w:val="00031551"/>
    <w:rsid w:val="00081CDB"/>
    <w:rsid w:val="000B49C0"/>
    <w:rsid w:val="000E469D"/>
    <w:rsid w:val="00106F6E"/>
    <w:rsid w:val="001545D0"/>
    <w:rsid w:val="00187EF5"/>
    <w:rsid w:val="002036BD"/>
    <w:rsid w:val="0023650C"/>
    <w:rsid w:val="002A168C"/>
    <w:rsid w:val="002D1D1D"/>
    <w:rsid w:val="00312A81"/>
    <w:rsid w:val="00337769"/>
    <w:rsid w:val="0035405C"/>
    <w:rsid w:val="00361AFE"/>
    <w:rsid w:val="003B7CB0"/>
    <w:rsid w:val="003C17DE"/>
    <w:rsid w:val="003D4C52"/>
    <w:rsid w:val="003F192C"/>
    <w:rsid w:val="004463CB"/>
    <w:rsid w:val="00460DF4"/>
    <w:rsid w:val="004702D2"/>
    <w:rsid w:val="005625C9"/>
    <w:rsid w:val="00562D41"/>
    <w:rsid w:val="005873C6"/>
    <w:rsid w:val="005B0481"/>
    <w:rsid w:val="005C4C2C"/>
    <w:rsid w:val="005D6E54"/>
    <w:rsid w:val="005F4F02"/>
    <w:rsid w:val="00603DF4"/>
    <w:rsid w:val="00622BC5"/>
    <w:rsid w:val="00632645"/>
    <w:rsid w:val="00645A57"/>
    <w:rsid w:val="006C4497"/>
    <w:rsid w:val="006D692E"/>
    <w:rsid w:val="007054B2"/>
    <w:rsid w:val="00762A02"/>
    <w:rsid w:val="007655C0"/>
    <w:rsid w:val="00784CA0"/>
    <w:rsid w:val="007A5CAD"/>
    <w:rsid w:val="007C15B7"/>
    <w:rsid w:val="007C15CA"/>
    <w:rsid w:val="00813D6F"/>
    <w:rsid w:val="00832C31"/>
    <w:rsid w:val="00865E45"/>
    <w:rsid w:val="008931F5"/>
    <w:rsid w:val="008A7831"/>
    <w:rsid w:val="008D2502"/>
    <w:rsid w:val="00920645"/>
    <w:rsid w:val="009A7BBD"/>
    <w:rsid w:val="009E7A58"/>
    <w:rsid w:val="009F49E1"/>
    <w:rsid w:val="00A53172"/>
    <w:rsid w:val="00A85EC6"/>
    <w:rsid w:val="00A90D67"/>
    <w:rsid w:val="00AC11C4"/>
    <w:rsid w:val="00B14E5E"/>
    <w:rsid w:val="00B6069F"/>
    <w:rsid w:val="00B826E6"/>
    <w:rsid w:val="00B858CC"/>
    <w:rsid w:val="00B94230"/>
    <w:rsid w:val="00BD1C89"/>
    <w:rsid w:val="00C5130C"/>
    <w:rsid w:val="00C83EF1"/>
    <w:rsid w:val="00C863E5"/>
    <w:rsid w:val="00CF7C66"/>
    <w:rsid w:val="00DE3A76"/>
    <w:rsid w:val="00DF5E5C"/>
    <w:rsid w:val="00E15D5C"/>
    <w:rsid w:val="00E30F10"/>
    <w:rsid w:val="00E3745E"/>
    <w:rsid w:val="00E4468A"/>
    <w:rsid w:val="00E7335E"/>
    <w:rsid w:val="00EC4AD5"/>
    <w:rsid w:val="00F204F6"/>
    <w:rsid w:val="00F8031F"/>
    <w:rsid w:val="00F933E2"/>
    <w:rsid w:val="00FB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F7"/>
    <w:pPr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BF7"/>
    <w:rPr>
      <w:color w:val="0000FF"/>
      <w:u w:val="single"/>
    </w:rPr>
  </w:style>
  <w:style w:type="paragraph" w:customStyle="1" w:styleId="a4">
    <w:name w:val="абзацсписка"/>
    <w:basedOn w:val="a"/>
    <w:rsid w:val="00FB2B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FB2BF7"/>
    <w:pPr>
      <w:suppressAutoHyphens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3C17DE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6BD"/>
    <w:rPr>
      <w:rFonts w:ascii="Calibri" w:eastAsia="Times New Roman" w:hAnsi="Calibri"/>
      <w:sz w:val="22"/>
      <w:szCs w:val="22"/>
      <w:lang w:eastAsia="zh-CN"/>
    </w:rPr>
  </w:style>
  <w:style w:type="paragraph" w:styleId="a8">
    <w:name w:val="footer"/>
    <w:basedOn w:val="a"/>
    <w:link w:val="a9"/>
    <w:uiPriority w:val="99"/>
    <w:unhideWhenUsed/>
    <w:rsid w:val="0020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6BD"/>
    <w:rPr>
      <w:rFonts w:ascii="Calibri" w:eastAsia="Times New Roman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3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45E"/>
    <w:rPr>
      <w:rFonts w:ascii="Tahoma" w:eastAsia="Times New Roman" w:hAnsi="Tahoma" w:cs="Tahoma"/>
      <w:sz w:val="16"/>
      <w:szCs w:val="16"/>
      <w:lang w:eastAsia="zh-CN"/>
    </w:rPr>
  </w:style>
  <w:style w:type="character" w:styleId="ac">
    <w:name w:val="FollowedHyperlink"/>
    <w:basedOn w:val="a0"/>
    <w:uiPriority w:val="99"/>
    <w:semiHidden/>
    <w:unhideWhenUsed/>
    <w:rsid w:val="00E374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F7"/>
    <w:pPr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BF7"/>
    <w:rPr>
      <w:color w:val="0000FF"/>
      <w:u w:val="single"/>
    </w:rPr>
  </w:style>
  <w:style w:type="paragraph" w:customStyle="1" w:styleId="a4">
    <w:name w:val="абзацсписка"/>
    <w:basedOn w:val="a"/>
    <w:rsid w:val="00FB2B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FB2BF7"/>
    <w:pPr>
      <w:suppressAutoHyphens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3C17DE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6BD"/>
    <w:rPr>
      <w:rFonts w:ascii="Calibri" w:eastAsia="Times New Roman" w:hAnsi="Calibri"/>
      <w:sz w:val="22"/>
      <w:szCs w:val="22"/>
      <w:lang w:eastAsia="zh-CN"/>
    </w:rPr>
  </w:style>
  <w:style w:type="paragraph" w:styleId="a8">
    <w:name w:val="footer"/>
    <w:basedOn w:val="a"/>
    <w:link w:val="a9"/>
    <w:uiPriority w:val="99"/>
    <w:unhideWhenUsed/>
    <w:rsid w:val="0020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6BD"/>
    <w:rPr>
      <w:rFonts w:ascii="Calibri" w:eastAsia="Times New Roman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ac.cen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ac.center/upcoming-events/vii-smus-kon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Ольга</cp:lastModifiedBy>
  <cp:revision>2</cp:revision>
  <dcterms:created xsi:type="dcterms:W3CDTF">2019-03-20T12:11:00Z</dcterms:created>
  <dcterms:modified xsi:type="dcterms:W3CDTF">2019-03-20T12:11:00Z</dcterms:modified>
</cp:coreProperties>
</file>